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149A5">
      <w:pPr>
        <w:jc w:val="center"/>
        <w:rPr>
          <w:rFonts w:hint="default" w:ascii="Arial" w:hAnsi="Arial"/>
          <w:b/>
          <w:bCs/>
          <w:lang w:val="es-MX"/>
        </w:rPr>
      </w:pPr>
      <w:bookmarkStart w:id="0" w:name="_GoBack"/>
      <w:r>
        <w:rPr>
          <w:rFonts w:hint="default" w:ascii="Arial" w:hAnsi="Arial"/>
          <w:b/>
          <w:bCs/>
          <w:lang w:val="es-MX"/>
        </w:rPr>
        <w:t>RECONOCEN WTA A LA SECRETARÍA DE TURISMO DE CANCÚN COMO LA MEJOR DEL MUNDO</w:t>
      </w:r>
    </w:p>
    <w:bookmarkEnd w:id="0"/>
    <w:p w14:paraId="2A746C84">
      <w:pPr>
        <w:jc w:val="both"/>
        <w:rPr>
          <w:rFonts w:hint="default" w:ascii="Arial" w:hAnsi="Arial"/>
          <w:b w:val="0"/>
          <w:bCs w:val="0"/>
          <w:lang w:val="es-MX"/>
        </w:rPr>
      </w:pPr>
    </w:p>
    <w:p w14:paraId="43CCD3B8">
      <w:pPr>
        <w:numPr>
          <w:ilvl w:val="0"/>
          <w:numId w:val="1"/>
        </w:numPr>
        <w:ind w:left="420" w:leftChars="0" w:hanging="420" w:firstLineChars="0"/>
        <w:jc w:val="both"/>
        <w:rPr>
          <w:rFonts w:hint="default" w:ascii="Arial" w:hAnsi="Arial"/>
          <w:b w:val="0"/>
          <w:bCs w:val="0"/>
          <w:lang w:val="es-MX"/>
        </w:rPr>
      </w:pPr>
      <w:r>
        <w:rPr>
          <w:rFonts w:hint="default" w:ascii="Arial" w:hAnsi="Arial"/>
          <w:b w:val="0"/>
          <w:bCs w:val="0"/>
          <w:lang w:val="es-MX"/>
        </w:rPr>
        <w:t>El fundador de los prestigiosos premios de turismo entregó el reconocimiento a la Presidenta Municipal, a la Gobernadora del Estado y al Secretario Municipal de Turismo</w:t>
      </w:r>
    </w:p>
    <w:p w14:paraId="0F89293C">
      <w:pPr>
        <w:jc w:val="both"/>
        <w:rPr>
          <w:rFonts w:hint="default" w:ascii="Arial" w:hAnsi="Arial"/>
          <w:b w:val="0"/>
          <w:bCs w:val="0"/>
          <w:lang w:val="es-MX"/>
        </w:rPr>
      </w:pPr>
    </w:p>
    <w:p w14:paraId="5A6D4C76">
      <w:pPr>
        <w:jc w:val="both"/>
        <w:rPr>
          <w:rFonts w:hint="default" w:ascii="Arial" w:hAnsi="Arial"/>
          <w:b w:val="0"/>
          <w:bCs w:val="0"/>
          <w:lang w:val="es-MX"/>
        </w:rPr>
      </w:pPr>
      <w:r>
        <w:rPr>
          <w:rFonts w:hint="default" w:ascii="Arial" w:hAnsi="Arial"/>
          <w:b/>
          <w:bCs/>
          <w:lang w:val="es-MX"/>
        </w:rPr>
        <w:t>Madrid, España, a 22 de enero de 2026.-</w:t>
      </w:r>
      <w:r>
        <w:rPr>
          <w:rFonts w:hint="default" w:ascii="Arial" w:hAnsi="Arial"/>
          <w:b w:val="0"/>
          <w:bCs w:val="0"/>
          <w:lang w:val="es-MX"/>
        </w:rPr>
        <w:t xml:space="preserve"> Cancún continúa fortaleciendo su posicionamiento al ser distinguido con el premio “Mejor Oficina de Turismo del Mundo”, otorgado por los World Travel Awards (WTA), en el marco de la Feria Internacional de Turismo (FITUR) 2026.</w:t>
      </w:r>
    </w:p>
    <w:p w14:paraId="0D028763">
      <w:pPr>
        <w:jc w:val="both"/>
        <w:rPr>
          <w:rFonts w:hint="default" w:ascii="Arial" w:hAnsi="Arial"/>
          <w:b w:val="0"/>
          <w:bCs w:val="0"/>
          <w:lang w:val="es-MX"/>
        </w:rPr>
      </w:pPr>
    </w:p>
    <w:p w14:paraId="3CBF5E60">
      <w:pPr>
        <w:jc w:val="both"/>
        <w:rPr>
          <w:rFonts w:hint="default" w:ascii="Arial" w:hAnsi="Arial"/>
          <w:b w:val="0"/>
          <w:bCs w:val="0"/>
          <w:lang w:val="es-MX"/>
        </w:rPr>
      </w:pPr>
      <w:r>
        <w:rPr>
          <w:rFonts w:hint="default" w:ascii="Arial" w:hAnsi="Arial"/>
          <w:b w:val="0"/>
          <w:bCs w:val="0"/>
          <w:lang w:val="es-MX"/>
        </w:rPr>
        <w:t>Como muestra de la relevancia de este reconocimiento, el presidente y fundador de los WTA, Graham Cooke, realizó personalmente la entrega de este galardón de alcance global a la Presidenta Municipal, AnA Paty Peralta; a la Gobernadora de Quintana Roo, Mara Lezama; y al secretario municipal de Turismo, Juan Pablo de Zulueta Razo.</w:t>
      </w:r>
    </w:p>
    <w:p w14:paraId="0656E9F4">
      <w:pPr>
        <w:jc w:val="both"/>
        <w:rPr>
          <w:rFonts w:hint="default" w:ascii="Arial" w:hAnsi="Arial"/>
          <w:b w:val="0"/>
          <w:bCs w:val="0"/>
          <w:lang w:val="es-MX"/>
        </w:rPr>
      </w:pPr>
    </w:p>
    <w:p w14:paraId="449D7245">
      <w:pPr>
        <w:jc w:val="both"/>
        <w:rPr>
          <w:rFonts w:hint="default" w:ascii="Arial" w:hAnsi="Arial"/>
          <w:b w:val="0"/>
          <w:bCs w:val="0"/>
          <w:lang w:val="es-MX"/>
        </w:rPr>
      </w:pPr>
      <w:r>
        <w:rPr>
          <w:rFonts w:hint="default" w:ascii="Arial" w:hAnsi="Arial"/>
          <w:b w:val="0"/>
          <w:bCs w:val="0"/>
          <w:lang w:val="es-MX"/>
        </w:rPr>
        <w:t xml:space="preserve">Juan Pablo de Zulueta Razo, celebró este importante logro, al destacar que se compitió con secretarías de ciudades de alto prestigio, como Madrid y Londres. </w:t>
      </w:r>
    </w:p>
    <w:p w14:paraId="2822CA01">
      <w:pPr>
        <w:jc w:val="both"/>
        <w:rPr>
          <w:rFonts w:hint="default" w:ascii="Arial" w:hAnsi="Arial"/>
          <w:b w:val="0"/>
          <w:bCs w:val="0"/>
          <w:lang w:val="es-MX"/>
        </w:rPr>
      </w:pPr>
    </w:p>
    <w:p w14:paraId="32712E9A">
      <w:pPr>
        <w:jc w:val="both"/>
        <w:rPr>
          <w:rFonts w:hint="default" w:ascii="Arial" w:hAnsi="Arial"/>
          <w:b w:val="0"/>
          <w:bCs w:val="0"/>
          <w:lang w:val="es-MX"/>
        </w:rPr>
      </w:pPr>
      <w:r>
        <w:rPr>
          <w:rFonts w:hint="default" w:ascii="Arial" w:hAnsi="Arial"/>
          <w:b w:val="0"/>
          <w:bCs w:val="0"/>
          <w:lang w:val="es-MX"/>
        </w:rPr>
        <w:t>Por último, resaltó que este distintivo se suma a los cinco premios obtenidos previamente en los Latin World Travel Awards, donde la ciudad fue distinguida como: destino urbano líder de México y Centroamérica; destino de playa líder de México y Centroamérica; destino de viajes de negocios líder de México y Centroamérica; destino líder en México y Centroamérica para reuniones y conferencias, así como destino líder de México.</w:t>
      </w:r>
    </w:p>
    <w:p w14:paraId="531BB39E">
      <w:pPr>
        <w:jc w:val="both"/>
        <w:rPr>
          <w:rFonts w:hint="default" w:ascii="Arial" w:hAnsi="Arial"/>
          <w:b w:val="0"/>
          <w:bCs w:val="0"/>
          <w:lang w:val="es-MX"/>
        </w:rPr>
      </w:pPr>
    </w:p>
    <w:p w14:paraId="79E91BED">
      <w:pPr>
        <w:jc w:val="center"/>
        <w:rPr>
          <w:rFonts w:hint="default" w:ascii="Arial" w:hAnsi="Arial"/>
          <w:b w:val="0"/>
          <w:bCs w:val="0"/>
          <w:lang w:val="es-MX"/>
        </w:rPr>
      </w:pPr>
      <w:r>
        <w:rPr>
          <w:rFonts w:hint="default" w:ascii="Arial" w:hAnsi="Arial"/>
          <w:b w:val="0"/>
          <w:bCs w:val="0"/>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18</w:t>
                          </w:r>
                          <w:r>
                            <w:rPr>
                              <w:rFonts w:hint="default" w:cstheme="minorHAnsi"/>
                              <w:b/>
                              <w:bCs/>
                              <w:lang w:val="es-MX"/>
                            </w:rPr>
                            <w:t>95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18</w:t>
                    </w:r>
                    <w:r>
                      <w:rPr>
                        <w:rFonts w:hint="default" w:cstheme="minorHAnsi"/>
                        <w:b/>
                        <w:bCs/>
                        <w:lang w:val="es-MX"/>
                      </w:rPr>
                      <w:t>95</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8417C"/>
    <w:multiLevelType w:val="singleLevel"/>
    <w:tmpl w:val="26E8417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72070"/>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282"/>
    <w:rsid w:val="003425A3"/>
    <w:rsid w:val="003425F7"/>
    <w:rsid w:val="003435F0"/>
    <w:rsid w:val="00352C3F"/>
    <w:rsid w:val="00363AF6"/>
    <w:rsid w:val="00392548"/>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5771"/>
    <w:rsid w:val="004D6C77"/>
    <w:rsid w:val="004E73E5"/>
    <w:rsid w:val="00500033"/>
    <w:rsid w:val="00500F50"/>
    <w:rsid w:val="00507347"/>
    <w:rsid w:val="00507A1C"/>
    <w:rsid w:val="00512C37"/>
    <w:rsid w:val="00514D60"/>
    <w:rsid w:val="00521F84"/>
    <w:rsid w:val="005416F6"/>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3F86"/>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1E2D"/>
    <w:rsid w:val="006F54F3"/>
    <w:rsid w:val="006F62B2"/>
    <w:rsid w:val="0070322A"/>
    <w:rsid w:val="00714BC8"/>
    <w:rsid w:val="00715912"/>
    <w:rsid w:val="00717BE2"/>
    <w:rsid w:val="00725BC1"/>
    <w:rsid w:val="00725EF9"/>
    <w:rsid w:val="00727F70"/>
    <w:rsid w:val="00733990"/>
    <w:rsid w:val="00744011"/>
    <w:rsid w:val="00744B32"/>
    <w:rsid w:val="00751B55"/>
    <w:rsid w:val="0075213B"/>
    <w:rsid w:val="00771DF7"/>
    <w:rsid w:val="00775F35"/>
    <w:rsid w:val="00781CD7"/>
    <w:rsid w:val="00783005"/>
    <w:rsid w:val="007901B0"/>
    <w:rsid w:val="00795266"/>
    <w:rsid w:val="00796F61"/>
    <w:rsid w:val="007A2457"/>
    <w:rsid w:val="007A420B"/>
    <w:rsid w:val="007B128D"/>
    <w:rsid w:val="007B3BA5"/>
    <w:rsid w:val="007B4CE8"/>
    <w:rsid w:val="007C074A"/>
    <w:rsid w:val="007C20CA"/>
    <w:rsid w:val="007D7657"/>
    <w:rsid w:val="007E0B4C"/>
    <w:rsid w:val="007E3C68"/>
    <w:rsid w:val="007E707F"/>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82EBE"/>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1D"/>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8624A"/>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166F"/>
    <w:rsid w:val="00D635E2"/>
    <w:rsid w:val="00D7477A"/>
    <w:rsid w:val="00D76228"/>
    <w:rsid w:val="00D80EDE"/>
    <w:rsid w:val="00DA4CB1"/>
    <w:rsid w:val="00DB0D7E"/>
    <w:rsid w:val="00DB18A9"/>
    <w:rsid w:val="00DB293B"/>
    <w:rsid w:val="00DB2C65"/>
    <w:rsid w:val="00DB32EF"/>
    <w:rsid w:val="00DB38E6"/>
    <w:rsid w:val="00DB3C5E"/>
    <w:rsid w:val="00DB4992"/>
    <w:rsid w:val="00DB4BE8"/>
    <w:rsid w:val="00DC0401"/>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B316D"/>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71F37"/>
    <w:rsid w:val="00F812A6"/>
    <w:rsid w:val="00F83DDD"/>
    <w:rsid w:val="00F91E8B"/>
    <w:rsid w:val="00FA20A8"/>
    <w:rsid w:val="00FA6041"/>
    <w:rsid w:val="00FB44A0"/>
    <w:rsid w:val="00FB6AF0"/>
    <w:rsid w:val="00FC39B2"/>
    <w:rsid w:val="00FC6BCB"/>
    <w:rsid w:val="00FE097D"/>
    <w:rsid w:val="00FE7BCF"/>
    <w:rsid w:val="00FF6823"/>
    <w:rsid w:val="4841002D"/>
    <w:rsid w:val="58863840"/>
    <w:rsid w:val="78895FAA"/>
    <w:rsid w:val="7A1B0C7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1</Pages>
  <Words>387</Words>
  <Characters>2209</Characters>
  <Lines>18</Lines>
  <Paragraphs>5</Paragraphs>
  <TotalTime>12</TotalTime>
  <ScaleCrop>false</ScaleCrop>
  <LinksUpToDate>false</LinksUpToDate>
  <CharactersWithSpaces>2591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2026-01-19T22:05:00Z</dcterms:created>
  <dc:creator>Heyder Manrique</dc:creator>
  <cp:lastModifiedBy>Propietario</cp:lastModifiedBy>
  <dcterms:modified xsi:type="dcterms:W3CDTF">2026-01-23T02:20:43Z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57C7F956460E4E59BDA522EBE991968D_13</vt:lpwstr>
  </property>
</Properties>
</file>